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       ;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eastAsia="zh-CN"/>
        </w:rPr>
        <w:t>网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;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        ;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北京火山引擎科技有限公司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;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2、网站内容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     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根据实际情况描述网站内容及用途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)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       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8C9AF"/>
    <w:multiLevelType w:val="singleLevel"/>
    <w:tmpl w:val="FF78C9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6FB082A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DFBB9BD"/>
    <w:rsid w:val="2E252495"/>
    <w:rsid w:val="2EAC13CC"/>
    <w:rsid w:val="2F0814A0"/>
    <w:rsid w:val="2F0B7329"/>
    <w:rsid w:val="2F1A77CF"/>
    <w:rsid w:val="2F6D24C9"/>
    <w:rsid w:val="2FC98404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8F2CCC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5DF47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6FEFA5DD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3FD6A1"/>
    <w:rsid w:val="7F427055"/>
    <w:rsid w:val="7F466706"/>
    <w:rsid w:val="7F751D06"/>
    <w:rsid w:val="7F757B20"/>
    <w:rsid w:val="7FBD0427"/>
    <w:rsid w:val="7FD506E4"/>
    <w:rsid w:val="AF5E2632"/>
    <w:rsid w:val="B3DF0F0B"/>
    <w:rsid w:val="B5F78BF1"/>
    <w:rsid w:val="B73658F6"/>
    <w:rsid w:val="DB3E5AE2"/>
    <w:rsid w:val="FCFE5064"/>
    <w:rsid w:val="FDBEF800"/>
    <w:rsid w:val="FFC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2021-12-22T00:24:00Z</dcterms:created>
  <dc:creator>张苏苏</dc:creator>
  <cp:lastModifiedBy>°无处安放的小情绪ゝ</cp:lastModifiedBy>
  <dcterms:modified xsi:type="dcterms:W3CDTF">2023-07-24T14:30:24Z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A6F00EE4E0E588F9B517BE645F3F086A_43</vt:lpwstr>
  </property>
</Properties>
</file>