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个人网站备案承诺书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本网站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Theme="minorEastAsia"/>
          <w:sz w:val="32"/>
          <w:szCs w:val="32"/>
          <w:u w:val="none"/>
          <w:lang w:val="en-US" w:eastAsia="zh-CN"/>
        </w:rPr>
        <w:t>是个人网站</w:t>
      </w:r>
      <w:r>
        <w:rPr>
          <w:rFonts w:hint="eastAsia"/>
          <w:sz w:val="32"/>
          <w:szCs w:val="32"/>
          <w:u w:val="none"/>
          <w:lang w:val="en-US" w:eastAsia="zh-CN"/>
        </w:rPr>
        <w:t>，网站开办内容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，不含任何企业、营利性等非个人网站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u w:val="none"/>
          <w:lang w:val="en-US" w:eastAsia="zh-CN"/>
        </w:rPr>
        <w:t>的信息。若在核实中或者网站运行中发现网站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u w:val="none"/>
          <w:lang w:val="en-US" w:eastAsia="zh-CN"/>
        </w:rPr>
        <w:t>中含有企业、单位、营利性等信息。可视为虚假信息备案，通信管理局可要求关闭网站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u w:val="none"/>
          <w:lang w:val="en-US" w:eastAsia="zh-CN"/>
        </w:rPr>
        <w:t>，实施注销网站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u w:val="none"/>
          <w:lang w:val="en-US" w:eastAsia="zh-CN"/>
        </w:rPr>
        <w:t>备案，并将主体和域名加入黑名单的处罚。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7090B"/>
    <w:rsid w:val="0147090B"/>
    <w:rsid w:val="58FD8092"/>
    <w:rsid w:val="7F7F2F79"/>
    <w:rsid w:val="F77BF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2021-11-10T18:54:00Z</dcterms:created>
  <dc:creator>19u2183</dc:creator>
  <cp:lastModifiedBy>°无处安放的小情绪ゝ</cp:lastModifiedBy>
  <dcterms:modified xsi:type="dcterms:W3CDTF">2023-09-25T17:03:30Z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11A2F98875D82F2FE24C1165B09E8092_43</vt:lpwstr>
  </property>
</Properties>
</file>